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B" w:rsidRDefault="0006557B" w:rsidP="0006557B">
      <w:pPr>
        <w:pStyle w:val="a5"/>
        <w:spacing w:before="0" w:beforeAutospacing="0" w:after="0" w:afterAutospacing="0"/>
        <w:jc w:val="center"/>
        <w:rPr>
          <w:rStyle w:val="a6"/>
          <w:rFonts w:ascii="华文中宋" w:eastAsia="华文中宋" w:hAnsi="微软雅黑" w:hint="eastAsia"/>
          <w:color w:val="333333"/>
          <w:spacing w:val="-15"/>
          <w:sz w:val="36"/>
          <w:szCs w:val="36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center"/>
        <w:rPr>
          <w:rStyle w:val="a6"/>
          <w:rFonts w:ascii="华文中宋" w:eastAsia="华文中宋" w:hAnsi="微软雅黑" w:hint="eastAsia"/>
          <w:color w:val="333333"/>
          <w:sz w:val="36"/>
          <w:szCs w:val="36"/>
        </w:rPr>
      </w:pPr>
      <w:r>
        <w:rPr>
          <w:rStyle w:val="a6"/>
          <w:rFonts w:ascii="华文中宋" w:eastAsia="华文中宋" w:hAnsi="微软雅黑" w:hint="eastAsia"/>
          <w:color w:val="333333"/>
          <w:spacing w:val="-15"/>
          <w:sz w:val="36"/>
          <w:szCs w:val="36"/>
        </w:rPr>
        <w:t>关于邀请协办</w:t>
      </w:r>
      <w:r>
        <w:rPr>
          <w:rFonts w:ascii="华文中宋" w:eastAsia="华文中宋" w:hAnsi="微软雅黑" w:hint="eastAsia"/>
          <w:color w:val="333333"/>
          <w:spacing w:val="-15"/>
          <w:sz w:val="36"/>
          <w:szCs w:val="36"/>
        </w:rPr>
        <w:t>“</w:t>
      </w:r>
      <w:r>
        <w:rPr>
          <w:rStyle w:val="a6"/>
          <w:rFonts w:ascii="华文中宋" w:eastAsia="华文中宋" w:hAnsi="微软雅黑" w:hint="eastAsia"/>
          <w:color w:val="333333"/>
          <w:sz w:val="36"/>
          <w:szCs w:val="36"/>
        </w:rPr>
        <w:t>---------会</w:t>
      </w:r>
      <w:r>
        <w:rPr>
          <w:rFonts w:ascii="华文中宋" w:eastAsia="华文中宋" w:hAnsi="微软雅黑" w:hint="eastAsia"/>
          <w:color w:val="333333"/>
          <w:spacing w:val="-15"/>
          <w:sz w:val="36"/>
          <w:szCs w:val="36"/>
        </w:rPr>
        <w:t>”</w:t>
      </w:r>
      <w:r>
        <w:rPr>
          <w:rStyle w:val="a6"/>
          <w:rFonts w:ascii="华文中宋" w:eastAsia="华文中宋" w:hAnsi="微软雅黑" w:hint="eastAsia"/>
          <w:color w:val="333333"/>
          <w:sz w:val="36"/>
          <w:szCs w:val="36"/>
        </w:rPr>
        <w:t>的函</w:t>
      </w:r>
    </w:p>
    <w:p w:rsidR="0006557B" w:rsidRDefault="0006557B" w:rsidP="0006557B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----------公司：</w:t>
      </w:r>
    </w:p>
    <w:p w:rsidR="0006557B" w:rsidRDefault="0006557B" w:rsidP="0006557B">
      <w:pPr>
        <w:pStyle w:val="a5"/>
        <w:spacing w:before="0" w:beforeAutospacing="0" w:after="0" w:afterAutospacing="0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为提高乳腺癌诊疗水平，传递国内外乳腺癌研究领域最新信息，交流乳腺癌临床诊疗经验，由深圳市医师协会、深圳市医师协会乳腺专科医师分会主办，深圳大学第一附属医院（深圳市第二人民医院）承办的“第---------会”将于2017年9月22日至2017年9月23日在深圳圣廷苑酒店举行。</w:t>
      </w:r>
    </w:p>
    <w:p w:rsidR="0006557B" w:rsidRDefault="0006557B" w:rsidP="0006557B">
      <w:pPr>
        <w:pStyle w:val="a5"/>
        <w:spacing w:before="0" w:beforeAutospacing="0" w:after="0" w:afterAutospacing="0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届时将邀请国内多位知名专家前来授课，覆盖各级各类医疗机构乳腺外科、肿瘤科、病理科、影像科、护理等专业人员，预计将有150余名国内精英共襄盛会。</w:t>
      </w:r>
    </w:p>
    <w:p w:rsidR="0006557B" w:rsidRDefault="0006557B" w:rsidP="0006557B">
      <w:pPr>
        <w:pStyle w:val="a5"/>
        <w:spacing w:before="0" w:beforeAutospacing="0" w:after="0" w:afterAutospacing="0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本次会议将涵盖手术视频演示、病例多学科团队竞赛、护理专场、局部治疗、辅助治疗等多专题内容。</w:t>
      </w:r>
    </w:p>
    <w:p w:rsidR="0006557B" w:rsidRDefault="0006557B" w:rsidP="0006557B">
      <w:pPr>
        <w:pStyle w:val="a5"/>
        <w:spacing w:before="0" w:beforeAutospacing="0" w:after="0" w:afterAutospacing="0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为进一步加强医疗机构同医药企业的联系，推动医学学术的发展，特邀请贵公司协办此次学术活动。</w:t>
      </w:r>
    </w:p>
    <w:p w:rsidR="0006557B" w:rsidRDefault="0006557B" w:rsidP="0006557B">
      <w:pPr>
        <w:pStyle w:val="a5"/>
        <w:spacing w:before="0" w:beforeAutospacing="0" w:after="0" w:afterAutospacing="0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如有意向提供支持，请及时与第三届华夏乳腺癌百家论坛筹备组联系，衷心感谢贵公司对我会学术活动长期的大力支持！</w:t>
      </w: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仿宋_GB2312" w:eastAsia="仿宋_GB2312" w:hAnsi="微软雅黑" w:hint="eastAsia"/>
          <w:color w:val="333333"/>
          <w:sz w:val="29"/>
          <w:szCs w:val="29"/>
        </w:rPr>
      </w:pP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仿宋_GB2312" w:eastAsia="仿宋_GB2312" w:hAnsi="微软雅黑" w:hint="eastAsia"/>
          <w:color w:val="333333"/>
          <w:sz w:val="29"/>
          <w:szCs w:val="29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主办单位：</w:t>
      </w: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深圳市医师协会</w:t>
      </w: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深圳市抗癌协会</w:t>
      </w: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协办单位：深圳大学第一附属医院（深圳市第二人民医院）</w:t>
      </w: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仿宋_GB2312" w:eastAsia="仿宋_GB2312" w:hAnsi="微软雅黑" w:hint="eastAsia"/>
          <w:color w:val="333333"/>
          <w:sz w:val="29"/>
          <w:szCs w:val="29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 xml:space="preserve">联系人：     </w:t>
      </w: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电话：</w:t>
      </w:r>
    </w:p>
    <w:p w:rsidR="0006557B" w:rsidRDefault="0006557B" w:rsidP="0006557B">
      <w:pPr>
        <w:pStyle w:val="a5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29"/>
          <w:szCs w:val="29"/>
        </w:rPr>
        <w:t>E-MAIL:</w:t>
      </w: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33333"/>
          <w:sz w:val="29"/>
          <w:szCs w:val="29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33333"/>
          <w:sz w:val="29"/>
          <w:szCs w:val="29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33333"/>
          <w:sz w:val="29"/>
          <w:szCs w:val="29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33333"/>
          <w:sz w:val="29"/>
          <w:szCs w:val="29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33333"/>
          <w:sz w:val="29"/>
          <w:szCs w:val="29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33333"/>
          <w:sz w:val="29"/>
          <w:szCs w:val="29"/>
        </w:rPr>
      </w:pP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333333"/>
          <w:sz w:val="29"/>
          <w:szCs w:val="29"/>
        </w:rPr>
        <w:t>深圳市抗癌协会</w:t>
      </w:r>
    </w:p>
    <w:p w:rsidR="0006557B" w:rsidRDefault="0006557B" w:rsidP="0006557B">
      <w:pPr>
        <w:pStyle w:val="a5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2017</w:t>
      </w:r>
      <w:r>
        <w:rPr>
          <w:rFonts w:hint="eastAsia"/>
          <w:color w:val="333333"/>
          <w:sz w:val="29"/>
          <w:szCs w:val="29"/>
        </w:rPr>
        <w:t>年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7</w:t>
      </w:r>
      <w:r>
        <w:rPr>
          <w:rFonts w:hint="eastAsia"/>
          <w:color w:val="333333"/>
          <w:sz w:val="29"/>
          <w:szCs w:val="29"/>
        </w:rPr>
        <w:t>月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31</w:t>
      </w:r>
      <w:r>
        <w:rPr>
          <w:rFonts w:hint="eastAsia"/>
          <w:color w:val="333333"/>
          <w:sz w:val="29"/>
          <w:szCs w:val="29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6D" w:rsidRDefault="009D5B6D" w:rsidP="0006557B">
      <w:pPr>
        <w:spacing w:after="0"/>
      </w:pPr>
      <w:r>
        <w:separator/>
      </w:r>
    </w:p>
  </w:endnote>
  <w:endnote w:type="continuationSeparator" w:id="0">
    <w:p w:rsidR="009D5B6D" w:rsidRDefault="009D5B6D" w:rsidP="000655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6D" w:rsidRDefault="009D5B6D" w:rsidP="0006557B">
      <w:pPr>
        <w:spacing w:after="0"/>
      </w:pPr>
      <w:r>
        <w:separator/>
      </w:r>
    </w:p>
  </w:footnote>
  <w:footnote w:type="continuationSeparator" w:id="0">
    <w:p w:rsidR="009D5B6D" w:rsidRDefault="009D5B6D" w:rsidP="000655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57B"/>
    <w:rsid w:val="00323B43"/>
    <w:rsid w:val="003D37D8"/>
    <w:rsid w:val="00426133"/>
    <w:rsid w:val="004358AB"/>
    <w:rsid w:val="00887101"/>
    <w:rsid w:val="008B7726"/>
    <w:rsid w:val="009D5B6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5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5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5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57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0655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065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2019-11-18T13:07:00Z</dcterms:modified>
</cp:coreProperties>
</file>